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41"/>
        <w:tblW w:w="9747" w:type="dxa"/>
        <w:tblLayout w:type="fixed"/>
        <w:tblLook w:val="0000" w:firstRow="0" w:lastRow="0" w:firstColumn="0" w:lastColumn="0" w:noHBand="0" w:noVBand="0"/>
      </w:tblPr>
      <w:tblGrid>
        <w:gridCol w:w="5387"/>
        <w:gridCol w:w="4360"/>
      </w:tblGrid>
      <w:tr w:rsidR="00A550DD" w:rsidRPr="00252B59" w:rsidTr="00CF260E">
        <w:trPr>
          <w:trHeight w:val="3393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0DD" w:rsidRPr="00252B59" w:rsidRDefault="00A550DD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A550DD" w:rsidRPr="00252B59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5" w:history="1"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0DD" w:rsidRPr="00252B59" w:rsidRDefault="00A550DD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26" style="position:absolute;margin-left:58.2pt;margin-top:10.7pt;width:97.1pt;height:95.9pt;z-index:251659264;mso-wrap-distance-left:0;mso-wrap-distance-right:0;mso-position-horizontal-relative:text;mso-position-vertical-relative:text" coordorigin="1725,-10" coordsize="1799,1799">
                  <v:shape id="_x0000_s1027" style="position:absolute;left:2186;top:-10;width:1338;height:1727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28" style="position:absolute;left:1725;top:190;width:1633;height:1599;mso-wrap-distance-left:0;mso-wrap-distance-right:0" coordorigin="1725,190" coordsize="1633,1599">
                    <v:shape id="_x0000_s1029" style="position:absolute;left:1874;top:1718;width:1171;height:71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30" style="position:absolute;left:1725;top:190;width:1633;height:1416;mso-wrap-style:none;v-text-anchor:middle" strokeweight=".44mm">
                      <v:fill color2="black"/>
                      <v:stroke joinstyle="miter"/>
                    </v:oval>
                    <v:oval id="_x0000_s1031" style="position:absolute;left:1755;top:216;width:1577;height:1357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32" type="#_x0000_t147" style="position:absolute;left:1833;top:281;width:1407;height:1210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33" style="position:absolute;left:1913;top:359;width:1252;height:1077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34" type="#_x0000_t75" style="position:absolute;left:2096;top:586;width:905;height:550;mso-wrap-style:none;v-text-anchor:middle">
                      <v:fill type="frame"/>
                      <v:stroke joinstyle="round"/>
                      <v:imagedata r:id="rId6" o:title=""/>
                    </v:shape>
                    <v:shape id="_x0000_s1035" type="#_x0000_t75" style="position:absolute;left:2183;top:654;width:347;height:142;mso-wrap-style:none;v-text-anchor:middle">
                      <v:fill type="frame"/>
                      <v:stroke joinstyle="round"/>
                      <v:imagedata r:id="rId7" o:title=""/>
                    </v:shape>
                    <v:shape id="_x0000_s1036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37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38" style="position:absolute;flip:y" from="2386,974" to="2386,1116" strokecolor="#1f1a17" strokeweight=".09mm">
                      <v:stroke color2="#e0e5e8" joinstyle="miter"/>
                    </v:line>
                    <v:line id="_x0000_s1039" style="position:absolute;flip:y" from="2330,975" to="2330,1116" strokecolor="#1f1a17" strokeweight=".09mm">
                      <v:stroke color2="#e0e5e8" joinstyle="miter"/>
                    </v:line>
                    <v:shape id="_x0000_s1040" style="position:absolute;left:2397;top:1285;width:6;height:4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41" style="position:absolute;left:2405;top:1285;width:7;height:1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42" style="position:absolute;left:2405;top:1287;width:7;height:1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43" style="position:absolute;left:2423;top:1285;width:8;height:4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44" style="position:absolute;left:2321;top:971;width:74;height:3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45" style="position:absolute;left:2321;top:971;width:74;height:3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46" type="#_x0000_t75" style="position:absolute;left:2529;top:429;width:380;height:418;mso-wrap-style:none;v-text-anchor:middle">
                      <v:fill type="frame"/>
                      <v:stroke joinstyle="round"/>
                      <v:imagedata r:id="rId8" o:title=""/>
                    </v:shape>
                    <v:shape id="_x0000_s1047" type="#_x0000_t75" style="position:absolute;left:2484;top:1056;width:527;height:219;mso-wrap-style:none;v-text-anchor:middle">
                      <v:fill type="frame"/>
                      <v:stroke joinstyle="round"/>
                      <v:imagedata r:id="rId9" o:title=""/>
                    </v:shape>
                    <v:group id="_x0000_s1048" style="position:absolute;left:2578;top:886;width:296;height:136;mso-wrap-distance-left:0;mso-wrap-distance-right:0" coordorigin="2578,886" coordsize="296,136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49" type="#_x0000_t136" style="position:absolute;left:2702;top:925;width:98;height:84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50" style="position:absolute;left:2578;top:886;width:296;height:136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51" style="position:absolute;left:2578;top:886;width:296;height:136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A550DD" w:rsidRPr="00252B59" w:rsidRDefault="00A550DD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A550DD" w:rsidRPr="00252B59" w:rsidRDefault="00A550DD" w:rsidP="00CF260E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A550DD" w:rsidRPr="00252B59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Математика </w:t>
            </w: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класс</w:t>
            </w:r>
          </w:p>
          <w:p w:rsidR="00A550DD" w:rsidRPr="00252B59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2017-2018 учебный год</w:t>
            </w:r>
          </w:p>
        </w:tc>
      </w:tr>
    </w:tbl>
    <w:p w:rsidR="00A550DD" w:rsidRDefault="00A550DD">
      <w:pPr>
        <w:rPr>
          <w:rFonts w:ascii="Bookman Old Style" w:hAnsi="Bookman Old Style"/>
          <w:b/>
          <w:sz w:val="28"/>
          <w:szCs w:val="28"/>
          <w:u w:val="single"/>
        </w:rPr>
      </w:pPr>
    </w:p>
    <w:p w:rsidR="008F6205" w:rsidRPr="00A550DD" w:rsidRDefault="008F6205">
      <w:pPr>
        <w:rPr>
          <w:rFonts w:ascii="Bookman Old Style" w:hAnsi="Bookman Old Style"/>
          <w:b/>
          <w:sz w:val="28"/>
          <w:szCs w:val="28"/>
          <w:u w:val="single"/>
        </w:rPr>
      </w:pPr>
      <w:r w:rsidRPr="008F6205">
        <w:rPr>
          <w:rFonts w:ascii="Bookman Old Style" w:hAnsi="Bookman Old Style"/>
          <w:b/>
          <w:sz w:val="28"/>
          <w:szCs w:val="28"/>
          <w:u w:val="single"/>
        </w:rPr>
        <w:t>Контрольное задание по теме «</w:t>
      </w:r>
      <w:r w:rsidR="00476DEF">
        <w:rPr>
          <w:rFonts w:ascii="Bookman Old Style" w:hAnsi="Bookman Old Style"/>
          <w:b/>
          <w:sz w:val="28"/>
          <w:szCs w:val="28"/>
          <w:u w:val="single"/>
        </w:rPr>
        <w:t>КОМБИНАТОРИКА</w:t>
      </w:r>
      <w:r w:rsidR="00744B13">
        <w:rPr>
          <w:rFonts w:ascii="Bookman Old Style" w:hAnsi="Bookman Old Style"/>
          <w:b/>
          <w:sz w:val="28"/>
          <w:szCs w:val="28"/>
          <w:u w:val="single"/>
        </w:rPr>
        <w:t>» (5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 xml:space="preserve"> класс)</w:t>
      </w:r>
      <w:bookmarkStart w:id="0" w:name="_GoBack"/>
      <w:bookmarkEnd w:id="0"/>
    </w:p>
    <w:tbl>
      <w:tblPr>
        <w:tblStyle w:val="a3"/>
        <w:tblW w:w="10773" w:type="dxa"/>
        <w:tblInd w:w="-1026" w:type="dxa"/>
        <w:tblLook w:val="04A0" w:firstRow="1" w:lastRow="0" w:firstColumn="1" w:lastColumn="0" w:noHBand="0" w:noVBand="1"/>
      </w:tblPr>
      <w:tblGrid>
        <w:gridCol w:w="817"/>
        <w:gridCol w:w="9956"/>
      </w:tblGrid>
      <w:tr w:rsidR="008F6205" w:rsidTr="00DC310E">
        <w:tc>
          <w:tcPr>
            <w:tcW w:w="817" w:type="dxa"/>
          </w:tcPr>
          <w:p w:rsidR="008F6205" w:rsidRPr="00744B13" w:rsidRDefault="008F6205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8F6205" w:rsidRPr="00744B13" w:rsidRDefault="00DC310E" w:rsidP="00DC310E">
            <w:pPr>
              <w:spacing w:before="120" w:after="120"/>
              <w:jc w:val="both"/>
              <w:rPr>
                <w:rFonts w:ascii="Bookman Old Style" w:hAnsi="Bookman Old Style"/>
                <w:sz w:val="32"/>
                <w:szCs w:val="32"/>
              </w:rPr>
            </w:pPr>
            <w:r w:rsidRPr="00744B13">
              <w:rPr>
                <w:rFonts w:ascii="Bookman Old Style" w:hAnsi="Bookman Old Style"/>
                <w:sz w:val="32"/>
                <w:szCs w:val="32"/>
              </w:rPr>
              <w:t xml:space="preserve">В комнате есть люстра, настольная лампа и два разных настенных светильника. Сколькими способами можно включить свет в комнате, если все осветительные приборы можно включать независимо друг от друга? Порядок включения неважен. </w:t>
            </w:r>
          </w:p>
        </w:tc>
      </w:tr>
      <w:tr w:rsidR="00733BE8" w:rsidTr="00DC310E">
        <w:tc>
          <w:tcPr>
            <w:tcW w:w="817" w:type="dxa"/>
          </w:tcPr>
          <w:p w:rsidR="00733BE8" w:rsidRPr="00744B13" w:rsidRDefault="00733BE8" w:rsidP="00733BE8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733BE8" w:rsidRPr="00733BE8" w:rsidRDefault="00733BE8" w:rsidP="00DC310E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32"/>
                <w:szCs w:val="32"/>
              </w:rPr>
            </w:pPr>
            <w:r w:rsidRPr="00733BE8">
              <w:rPr>
                <w:rFonts w:ascii="Arial Black" w:hAnsi="Arial Black"/>
                <w:b/>
                <w:color w:val="FF0000"/>
                <w:sz w:val="32"/>
                <w:szCs w:val="32"/>
              </w:rPr>
              <w:t>РЕШЕНИЯ ПОМЕЩАТЬ СЮДА</w:t>
            </w:r>
          </w:p>
        </w:tc>
      </w:tr>
      <w:tr w:rsidR="00744B13" w:rsidTr="00DC310E">
        <w:tc>
          <w:tcPr>
            <w:tcW w:w="817" w:type="dxa"/>
          </w:tcPr>
          <w:p w:rsidR="00744B13" w:rsidRPr="00744B13" w:rsidRDefault="00744B13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744B13" w:rsidRPr="00744B13" w:rsidRDefault="00744B13" w:rsidP="00DC310E">
            <w:pPr>
              <w:spacing w:before="120" w:after="120"/>
              <w:jc w:val="both"/>
              <w:rPr>
                <w:rFonts w:ascii="Bookman Old Style" w:hAnsi="Bookman Old Style"/>
                <w:sz w:val="32"/>
                <w:szCs w:val="32"/>
              </w:rPr>
            </w:pPr>
            <w:r w:rsidRPr="00744B13">
              <w:rPr>
                <w:rFonts w:ascii="Bookman Old Style" w:eastAsia="Times New Roman" w:hAnsi="Bookman Old Style" w:cs="Times New Roman"/>
                <w:color w:val="000000"/>
                <w:sz w:val="32"/>
                <w:szCs w:val="32"/>
                <w:lang w:eastAsia="ru-RU"/>
              </w:rPr>
              <w:t>Число девочек, решивших задачу, оказалось равно числу мальчиков, не решивших задачу. Кого больше в этом классе: мальчиков или людей, решивших задачу?</w:t>
            </w:r>
          </w:p>
        </w:tc>
      </w:tr>
      <w:tr w:rsidR="00733BE8" w:rsidTr="00DC310E">
        <w:tc>
          <w:tcPr>
            <w:tcW w:w="817" w:type="dxa"/>
          </w:tcPr>
          <w:p w:rsidR="00733BE8" w:rsidRPr="00744B13" w:rsidRDefault="00733BE8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733BE8" w:rsidRPr="00733BE8" w:rsidRDefault="00733BE8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32"/>
                <w:szCs w:val="32"/>
              </w:rPr>
            </w:pPr>
            <w:r w:rsidRPr="00733BE8">
              <w:rPr>
                <w:rFonts w:ascii="Arial Black" w:hAnsi="Arial Black"/>
                <w:b/>
                <w:color w:val="FF0000"/>
                <w:sz w:val="32"/>
                <w:szCs w:val="32"/>
              </w:rPr>
              <w:t>РЕШЕНИЯ ПОМЕЩАТЬ СЮДА</w:t>
            </w:r>
          </w:p>
        </w:tc>
      </w:tr>
      <w:tr w:rsidR="00733BE8" w:rsidTr="00DC310E">
        <w:tc>
          <w:tcPr>
            <w:tcW w:w="817" w:type="dxa"/>
          </w:tcPr>
          <w:p w:rsidR="00733BE8" w:rsidRPr="00744B13" w:rsidRDefault="00733BE8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733BE8" w:rsidRPr="00744B13" w:rsidRDefault="00733BE8" w:rsidP="00DC310E">
            <w:pPr>
              <w:spacing w:before="120" w:after="120"/>
              <w:jc w:val="both"/>
              <w:rPr>
                <w:rFonts w:ascii="Bookman Old Style" w:hAnsi="Bookman Old Style"/>
                <w:sz w:val="32"/>
                <w:szCs w:val="32"/>
              </w:rPr>
            </w:pPr>
            <w:r w:rsidRPr="00744B13">
              <w:rPr>
                <w:rFonts w:ascii="Bookman Old Style" w:eastAsia="Times New Roman" w:hAnsi="Bookman Old Style" w:cs="Times New Roman"/>
                <w:color w:val="000000"/>
                <w:sz w:val="32"/>
                <w:szCs w:val="32"/>
                <w:lang w:eastAsia="ru-RU"/>
              </w:rPr>
              <w:t>В киоске продают 5 видов конвертов и 4 вида марок. Сколькими способами можно купить конверт и марку?</w:t>
            </w:r>
          </w:p>
        </w:tc>
      </w:tr>
      <w:tr w:rsidR="00733BE8" w:rsidTr="00DC310E">
        <w:tc>
          <w:tcPr>
            <w:tcW w:w="817" w:type="dxa"/>
          </w:tcPr>
          <w:p w:rsidR="00733BE8" w:rsidRPr="00744B13" w:rsidRDefault="00733BE8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733BE8" w:rsidRPr="00733BE8" w:rsidRDefault="00733BE8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32"/>
                <w:szCs w:val="32"/>
              </w:rPr>
            </w:pPr>
            <w:r w:rsidRPr="00733BE8">
              <w:rPr>
                <w:rFonts w:ascii="Arial Black" w:hAnsi="Arial Black"/>
                <w:b/>
                <w:color w:val="FF0000"/>
                <w:sz w:val="32"/>
                <w:szCs w:val="32"/>
              </w:rPr>
              <w:t>РЕШЕНИЯ ПОМЕЩАТЬ СЮДА</w:t>
            </w:r>
          </w:p>
        </w:tc>
      </w:tr>
      <w:tr w:rsidR="00733BE8" w:rsidTr="00DC310E">
        <w:tc>
          <w:tcPr>
            <w:tcW w:w="817" w:type="dxa"/>
          </w:tcPr>
          <w:p w:rsidR="00733BE8" w:rsidRPr="00744B13" w:rsidRDefault="00733BE8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733BE8" w:rsidRPr="00744B13" w:rsidRDefault="00733BE8" w:rsidP="00C836B6">
            <w:pPr>
              <w:spacing w:before="120" w:after="120"/>
              <w:jc w:val="both"/>
              <w:rPr>
                <w:rFonts w:ascii="Bookman Old Style" w:hAnsi="Bookman Old Style"/>
                <w:sz w:val="32"/>
                <w:szCs w:val="32"/>
              </w:rPr>
            </w:pPr>
            <w:r w:rsidRPr="00744B13">
              <w:rPr>
                <w:rFonts w:ascii="Bookman Old Style" w:hAnsi="Bookman Old Style"/>
                <w:sz w:val="32"/>
                <w:szCs w:val="32"/>
              </w:rPr>
              <w:t>На балу собрались 5 дам и 5 кавалеров. Сколькими способами они могут разбиться на пары «кавалер + дама»?</w:t>
            </w:r>
          </w:p>
        </w:tc>
      </w:tr>
      <w:tr w:rsidR="00733BE8" w:rsidTr="00DC310E">
        <w:tc>
          <w:tcPr>
            <w:tcW w:w="817" w:type="dxa"/>
          </w:tcPr>
          <w:p w:rsidR="00733BE8" w:rsidRPr="00744B13" w:rsidRDefault="00733BE8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733BE8" w:rsidRPr="00733BE8" w:rsidRDefault="00733BE8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32"/>
                <w:szCs w:val="32"/>
              </w:rPr>
            </w:pPr>
            <w:r w:rsidRPr="00733BE8">
              <w:rPr>
                <w:rFonts w:ascii="Arial Black" w:hAnsi="Arial Black"/>
                <w:b/>
                <w:color w:val="FF0000"/>
                <w:sz w:val="32"/>
                <w:szCs w:val="32"/>
              </w:rPr>
              <w:t>РЕШЕНИЯ ПОМЕЩАТЬ СЮДА</w:t>
            </w:r>
          </w:p>
        </w:tc>
      </w:tr>
      <w:tr w:rsidR="00733BE8" w:rsidTr="00DC310E">
        <w:tc>
          <w:tcPr>
            <w:tcW w:w="817" w:type="dxa"/>
          </w:tcPr>
          <w:p w:rsidR="00733BE8" w:rsidRPr="00744B13" w:rsidRDefault="00733BE8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733BE8" w:rsidRPr="00744B13" w:rsidRDefault="00733BE8" w:rsidP="00DC310E">
            <w:pPr>
              <w:spacing w:before="120" w:after="120"/>
              <w:jc w:val="both"/>
              <w:rPr>
                <w:rFonts w:ascii="Bookman Old Style" w:hAnsi="Bookman Old Style"/>
                <w:sz w:val="32"/>
                <w:szCs w:val="32"/>
              </w:rPr>
            </w:pPr>
            <w:r w:rsidRPr="00744B13">
              <w:rPr>
                <w:rFonts w:ascii="Bookman Old Style" w:eastAsia="Times New Roman" w:hAnsi="Bookman Old Style" w:cs="Times New Roman"/>
                <w:sz w:val="32"/>
                <w:szCs w:val="32"/>
                <w:lang w:eastAsia="ru-RU"/>
              </w:rPr>
              <w:t>Сколькими способами можно выбрать гласную и согласную буквы из слова КОНВЕРТ?</w:t>
            </w:r>
          </w:p>
        </w:tc>
      </w:tr>
      <w:tr w:rsidR="00733BE8" w:rsidTr="00DC310E">
        <w:tc>
          <w:tcPr>
            <w:tcW w:w="817" w:type="dxa"/>
          </w:tcPr>
          <w:p w:rsidR="00733BE8" w:rsidRPr="00744B13" w:rsidRDefault="00733BE8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733BE8" w:rsidRPr="00733BE8" w:rsidRDefault="00733BE8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32"/>
                <w:szCs w:val="32"/>
              </w:rPr>
            </w:pPr>
            <w:r w:rsidRPr="00733BE8">
              <w:rPr>
                <w:rFonts w:ascii="Arial Black" w:hAnsi="Arial Black"/>
                <w:b/>
                <w:color w:val="FF0000"/>
                <w:sz w:val="32"/>
                <w:szCs w:val="32"/>
              </w:rPr>
              <w:t>РЕШЕНИЯ ПОМЕЩАТЬ СЮДА</w:t>
            </w:r>
          </w:p>
        </w:tc>
      </w:tr>
      <w:tr w:rsidR="00733BE8" w:rsidTr="00DC310E">
        <w:tc>
          <w:tcPr>
            <w:tcW w:w="817" w:type="dxa"/>
          </w:tcPr>
          <w:p w:rsidR="00733BE8" w:rsidRPr="00744B13" w:rsidRDefault="00733BE8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733BE8" w:rsidRPr="00744B13" w:rsidRDefault="00733BE8" w:rsidP="00DC310E">
            <w:pPr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32"/>
                <w:szCs w:val="32"/>
                <w:lang w:eastAsia="ru-RU"/>
              </w:rPr>
            </w:pPr>
            <w:r w:rsidRPr="00744B13">
              <w:rPr>
                <w:rFonts w:ascii="Bookman Old Style" w:eastAsia="Times New Roman" w:hAnsi="Bookman Old Style" w:cs="Times New Roman"/>
                <w:color w:val="000000"/>
                <w:sz w:val="32"/>
                <w:szCs w:val="32"/>
                <w:lang w:eastAsia="ru-RU"/>
              </w:rPr>
              <w:t>Сколькими способами можно поставить на шахматную доску белую и чёрную ладьи так, чтобы они не били друг друга?</w:t>
            </w:r>
          </w:p>
        </w:tc>
      </w:tr>
      <w:tr w:rsidR="00733BE8" w:rsidTr="00DC310E">
        <w:tc>
          <w:tcPr>
            <w:tcW w:w="817" w:type="dxa"/>
          </w:tcPr>
          <w:p w:rsidR="00733BE8" w:rsidRPr="00744B13" w:rsidRDefault="00733BE8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733BE8" w:rsidRPr="00733BE8" w:rsidRDefault="00733BE8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32"/>
                <w:szCs w:val="32"/>
              </w:rPr>
            </w:pPr>
            <w:r w:rsidRPr="00733BE8">
              <w:rPr>
                <w:rFonts w:ascii="Arial Black" w:hAnsi="Arial Black"/>
                <w:b/>
                <w:color w:val="FF0000"/>
                <w:sz w:val="32"/>
                <w:szCs w:val="32"/>
              </w:rPr>
              <w:t>РЕШЕНИЯ ПОМЕЩАТЬ СЮДА</w:t>
            </w:r>
          </w:p>
        </w:tc>
      </w:tr>
      <w:tr w:rsidR="00733BE8" w:rsidTr="00DC310E">
        <w:tc>
          <w:tcPr>
            <w:tcW w:w="817" w:type="dxa"/>
          </w:tcPr>
          <w:p w:rsidR="00733BE8" w:rsidRPr="00744B13" w:rsidRDefault="00733BE8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733BE8" w:rsidRPr="00744B13" w:rsidRDefault="00733BE8" w:rsidP="00DC310E">
            <w:pPr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32"/>
                <w:szCs w:val="32"/>
                <w:lang w:eastAsia="ru-RU"/>
              </w:rPr>
            </w:pPr>
            <w:r w:rsidRPr="00744B13">
              <w:rPr>
                <w:rFonts w:ascii="Bookman Old Style" w:eastAsia="Times New Roman" w:hAnsi="Bookman Old Style" w:cs="Times New Roman"/>
                <w:color w:val="000000"/>
                <w:sz w:val="32"/>
                <w:szCs w:val="32"/>
                <w:lang w:eastAsia="ru-RU"/>
              </w:rPr>
              <w:t>Сколько существует натуральных чисел, меньших 1000, которые не кратны ни 2, ни 5? А не кратных ни 2,ни 3, ни 5?</w:t>
            </w:r>
          </w:p>
        </w:tc>
      </w:tr>
      <w:tr w:rsidR="00733BE8" w:rsidTr="00DC310E">
        <w:tc>
          <w:tcPr>
            <w:tcW w:w="817" w:type="dxa"/>
          </w:tcPr>
          <w:p w:rsidR="00733BE8" w:rsidRPr="00744B13" w:rsidRDefault="00733BE8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733BE8" w:rsidRPr="00733BE8" w:rsidRDefault="00733BE8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32"/>
                <w:szCs w:val="32"/>
              </w:rPr>
            </w:pPr>
            <w:r w:rsidRPr="00733BE8">
              <w:rPr>
                <w:rFonts w:ascii="Arial Black" w:hAnsi="Arial Black"/>
                <w:b/>
                <w:color w:val="FF0000"/>
                <w:sz w:val="32"/>
                <w:szCs w:val="32"/>
              </w:rPr>
              <w:t>РЕШЕНИЯ ПОМЕЩАТЬ СЮДА</w:t>
            </w:r>
          </w:p>
        </w:tc>
      </w:tr>
      <w:tr w:rsidR="00733BE8" w:rsidTr="00DC310E">
        <w:tc>
          <w:tcPr>
            <w:tcW w:w="817" w:type="dxa"/>
          </w:tcPr>
          <w:p w:rsidR="00733BE8" w:rsidRPr="00744B13" w:rsidRDefault="00733BE8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733BE8" w:rsidRPr="00744B13" w:rsidRDefault="00733BE8" w:rsidP="00DC310E">
            <w:pPr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32"/>
                <w:szCs w:val="32"/>
                <w:lang w:eastAsia="ru-RU"/>
              </w:rPr>
            </w:pPr>
            <w:r w:rsidRPr="00744B13">
              <w:rPr>
                <w:rFonts w:ascii="Bookman Old Style" w:eastAsia="Times New Roman" w:hAnsi="Bookman Old Style" w:cs="Times New Roman"/>
                <w:color w:val="000000"/>
                <w:sz w:val="32"/>
                <w:szCs w:val="32"/>
                <w:lang w:eastAsia="ru-RU"/>
              </w:rPr>
              <w:t>Сколько существует трёхзначных чисел, в запись которых входит ровно одна цифра 5?</w:t>
            </w:r>
          </w:p>
        </w:tc>
      </w:tr>
      <w:tr w:rsidR="00733BE8" w:rsidTr="00DC310E">
        <w:tc>
          <w:tcPr>
            <w:tcW w:w="817" w:type="dxa"/>
          </w:tcPr>
          <w:p w:rsidR="00733BE8" w:rsidRPr="00744B13" w:rsidRDefault="00733BE8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733BE8" w:rsidRPr="00733BE8" w:rsidRDefault="00733BE8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32"/>
                <w:szCs w:val="32"/>
              </w:rPr>
            </w:pPr>
            <w:r w:rsidRPr="00733BE8">
              <w:rPr>
                <w:rFonts w:ascii="Arial Black" w:hAnsi="Arial Black"/>
                <w:b/>
                <w:color w:val="FF0000"/>
                <w:sz w:val="32"/>
                <w:szCs w:val="32"/>
              </w:rPr>
              <w:t>РЕШЕНИЯ ПОМЕЩАТЬ СЮДА</w:t>
            </w:r>
          </w:p>
        </w:tc>
      </w:tr>
    </w:tbl>
    <w:p w:rsidR="00744B13" w:rsidRDefault="00744B13"/>
    <w:p w:rsidR="00744B13" w:rsidRDefault="00744B13"/>
    <w:p w:rsidR="00744B13" w:rsidRDefault="00744B13"/>
    <w:p w:rsidR="00744B13" w:rsidRDefault="004557CE">
      <w:pPr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ОТВЕТОВ НЕ</w:t>
      </w:r>
      <w:r w:rsidR="00744B13" w:rsidRPr="00744B13">
        <w:rPr>
          <w:rFonts w:ascii="Arial Black" w:hAnsi="Arial Black"/>
          <w:sz w:val="32"/>
          <w:szCs w:val="32"/>
        </w:rPr>
        <w:t xml:space="preserve">ДОСТАТОЧНО! </w:t>
      </w:r>
    </w:p>
    <w:p w:rsidR="00D34D31" w:rsidRDefault="00744B13">
      <w:r>
        <w:rPr>
          <w:rFonts w:ascii="Arial Black" w:hAnsi="Arial Black"/>
          <w:sz w:val="32"/>
          <w:szCs w:val="32"/>
        </w:rPr>
        <w:t xml:space="preserve">НЕОБХОДИМЫ </w:t>
      </w:r>
      <w:r w:rsidRPr="00744B13">
        <w:rPr>
          <w:rFonts w:ascii="Arial Black" w:hAnsi="Arial Black"/>
          <w:sz w:val="32"/>
          <w:szCs w:val="32"/>
        </w:rPr>
        <w:t>ОБЪЯСНЕНИ</w:t>
      </w:r>
      <w:r>
        <w:rPr>
          <w:rFonts w:ascii="Arial Black" w:hAnsi="Arial Black"/>
          <w:sz w:val="32"/>
          <w:szCs w:val="32"/>
        </w:rPr>
        <w:t>Я</w:t>
      </w:r>
      <w:r w:rsidRPr="00744B13">
        <w:rPr>
          <w:rFonts w:ascii="Arial Black" w:hAnsi="Arial Black"/>
          <w:sz w:val="32"/>
          <w:szCs w:val="32"/>
        </w:rPr>
        <w:t>!</w:t>
      </w:r>
    </w:p>
    <w:sectPr w:rsidR="00D34D31" w:rsidSect="00DC310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D3322C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F6205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9E7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47F17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7CE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6DEF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B74"/>
    <w:rsid w:val="004A6E52"/>
    <w:rsid w:val="004A710D"/>
    <w:rsid w:val="004A7486"/>
    <w:rsid w:val="004A7940"/>
    <w:rsid w:val="004A799B"/>
    <w:rsid w:val="004A7E9A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647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D86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C41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BE8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13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05"/>
    <w:rsid w:val="008F629D"/>
    <w:rsid w:val="008F64AF"/>
    <w:rsid w:val="008F68AD"/>
    <w:rsid w:val="008F6AEC"/>
    <w:rsid w:val="008F6F14"/>
    <w:rsid w:val="008F7157"/>
    <w:rsid w:val="008F727C"/>
    <w:rsid w:val="008F73DF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388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4B2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0DD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7F8"/>
    <w:rsid w:val="00C12C0F"/>
    <w:rsid w:val="00C12FBB"/>
    <w:rsid w:val="00C135AC"/>
    <w:rsid w:val="00C1372C"/>
    <w:rsid w:val="00C1377E"/>
    <w:rsid w:val="00C138C6"/>
    <w:rsid w:val="00C13A55"/>
    <w:rsid w:val="00C14054"/>
    <w:rsid w:val="00C144B0"/>
    <w:rsid w:val="00C145F2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30B"/>
    <w:rsid w:val="00CA4327"/>
    <w:rsid w:val="00CA440A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D31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0E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5:docId w15:val="{55127623-D191-4C44-A0AD-5B29C6279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822"/>
  </w:style>
  <w:style w:type="paragraph" w:styleId="1">
    <w:name w:val="heading 1"/>
    <w:basedOn w:val="a"/>
    <w:next w:val="a"/>
    <w:link w:val="10"/>
    <w:uiPriority w:val="9"/>
    <w:qFormat/>
    <w:rsid w:val="00DC31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D34D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62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C31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unhideWhenUsed/>
    <w:rsid w:val="00D34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34D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av-answer">
    <w:name w:val="nav-answer"/>
    <w:basedOn w:val="a"/>
    <w:rsid w:val="00907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mailto:cro.krd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8</cp:revision>
  <dcterms:created xsi:type="dcterms:W3CDTF">2017-11-13T17:06:00Z</dcterms:created>
  <dcterms:modified xsi:type="dcterms:W3CDTF">2017-11-27T13:54:00Z</dcterms:modified>
</cp:coreProperties>
</file>